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8784" w:type="dxa"/>
        <w:jc w:val="center"/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1008"/>
        <w:gridCol w:w="5760"/>
        <w:gridCol w:w="1008"/>
        <w:gridCol w:w="1008"/>
      </w:tblGrid>
      <w:tr w:rsidR="007A6D25" w:rsidRPr="00783D8C" w14:paraId="601779A0" w14:textId="77777777" w:rsidTr="009139D8">
        <w:trPr>
          <w:trHeight w:val="144"/>
          <w:tblHeader/>
          <w:jc w:val="center"/>
        </w:trPr>
        <w:tc>
          <w:tcPr>
            <w:tcW w:w="1008" w:type="dxa"/>
            <w:shd w:val="clear" w:color="auto" w:fill="D9D9D9" w:themeFill="background1" w:themeFillShade="D9"/>
          </w:tcPr>
          <w:p w14:paraId="4BE30A3D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Code</w:t>
            </w:r>
          </w:p>
        </w:tc>
        <w:tc>
          <w:tcPr>
            <w:tcW w:w="5760" w:type="dxa"/>
            <w:shd w:val="clear" w:color="auto" w:fill="D9D9D9" w:themeFill="background1" w:themeFillShade="D9"/>
          </w:tcPr>
          <w:p w14:paraId="600CB102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Description</w:t>
            </w:r>
          </w:p>
        </w:tc>
        <w:tc>
          <w:tcPr>
            <w:tcW w:w="1008" w:type="dxa"/>
            <w:shd w:val="clear" w:color="auto" w:fill="D9D9D9" w:themeFill="background1" w:themeFillShade="D9"/>
          </w:tcPr>
          <w:p w14:paraId="61EF7450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Start</w:t>
            </w:r>
          </w:p>
        </w:tc>
        <w:tc>
          <w:tcPr>
            <w:tcW w:w="1008" w:type="dxa"/>
            <w:shd w:val="clear" w:color="auto" w:fill="D9D9D9" w:themeFill="background1" w:themeFillShade="D9"/>
          </w:tcPr>
          <w:p w14:paraId="3A4E120E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Stop</w:t>
            </w:r>
          </w:p>
        </w:tc>
      </w:tr>
      <w:tr w:rsidR="007A6D25" w:rsidRPr="00783D8C" w14:paraId="25A19DED" w14:textId="77777777" w:rsidTr="009139D8">
        <w:trPr>
          <w:trHeight w:val="144"/>
          <w:jc w:val="center"/>
        </w:trPr>
        <w:tc>
          <w:tcPr>
            <w:tcW w:w="1008" w:type="dxa"/>
          </w:tcPr>
          <w:p w14:paraId="7FA1E775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A00</w:t>
            </w:r>
          </w:p>
        </w:tc>
        <w:tc>
          <w:tcPr>
            <w:tcW w:w="5760" w:type="dxa"/>
          </w:tcPr>
          <w:p w14:paraId="013968C5" w14:textId="51225023" w:rsidR="007A6D25" w:rsidRPr="00783D8C" w:rsidRDefault="00AC57AD" w:rsidP="009139D8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Active duty </w:t>
            </w:r>
            <w:r w:rsidR="007A168C">
              <w:rPr>
                <w:rFonts w:eastAsia="Times New Roman"/>
                <w:sz w:val="18"/>
                <w:szCs w:val="18"/>
              </w:rPr>
              <w:t>military strength</w:t>
            </w:r>
            <w:r w:rsidR="007A6D25" w:rsidRPr="00783D8C">
              <w:rPr>
                <w:rFonts w:eastAsia="Times New Roman"/>
                <w:sz w:val="18"/>
                <w:szCs w:val="18"/>
              </w:rPr>
              <w:t>, personnel unit status not specified (Coast Guard, NOAA, PHS)</w:t>
            </w:r>
          </w:p>
        </w:tc>
        <w:tc>
          <w:tcPr>
            <w:tcW w:w="1008" w:type="dxa"/>
          </w:tcPr>
          <w:p w14:paraId="12750B63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2F4282D3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584332C7" w14:textId="77777777" w:rsidTr="009139D8">
        <w:trPr>
          <w:trHeight w:val="144"/>
          <w:jc w:val="center"/>
        </w:trPr>
        <w:tc>
          <w:tcPr>
            <w:tcW w:w="1008" w:type="dxa"/>
          </w:tcPr>
          <w:p w14:paraId="443450F2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A10</w:t>
            </w:r>
          </w:p>
        </w:tc>
        <w:tc>
          <w:tcPr>
            <w:tcW w:w="5760" w:type="dxa"/>
          </w:tcPr>
          <w:p w14:paraId="26122CD2" w14:textId="2C693512" w:rsidR="007A6D25" w:rsidRPr="00783D8C" w:rsidRDefault="00AC57AD" w:rsidP="009139D8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Active duty </w:t>
            </w:r>
            <w:r w:rsidR="007A168C">
              <w:rPr>
                <w:rFonts w:eastAsia="Times New Roman"/>
                <w:sz w:val="18"/>
                <w:szCs w:val="18"/>
              </w:rPr>
              <w:t>military strength</w:t>
            </w:r>
            <w:r w:rsidR="007A6D25" w:rsidRPr="00783D8C">
              <w:rPr>
                <w:rFonts w:eastAsia="Times New Roman"/>
                <w:sz w:val="18"/>
                <w:szCs w:val="18"/>
              </w:rPr>
              <w:t>, force structure unit, personnel availability unknown</w:t>
            </w:r>
          </w:p>
        </w:tc>
        <w:tc>
          <w:tcPr>
            <w:tcW w:w="1008" w:type="dxa"/>
          </w:tcPr>
          <w:p w14:paraId="224E2871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2B723AB6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322C00CB" w14:textId="77777777" w:rsidTr="009139D8">
        <w:trPr>
          <w:trHeight w:val="144"/>
          <w:jc w:val="center"/>
        </w:trPr>
        <w:tc>
          <w:tcPr>
            <w:tcW w:w="1008" w:type="dxa"/>
          </w:tcPr>
          <w:p w14:paraId="24FFF441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A11</w:t>
            </w:r>
          </w:p>
        </w:tc>
        <w:tc>
          <w:tcPr>
            <w:tcW w:w="5760" w:type="dxa"/>
          </w:tcPr>
          <w:p w14:paraId="0A4A340A" w14:textId="6E4E2136" w:rsidR="007A6D25" w:rsidRPr="00783D8C" w:rsidRDefault="00AC57AD" w:rsidP="009139D8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Active duty </w:t>
            </w:r>
            <w:r w:rsidR="00D10D7C">
              <w:rPr>
                <w:rFonts w:eastAsia="Times New Roman"/>
                <w:sz w:val="18"/>
                <w:szCs w:val="18"/>
              </w:rPr>
              <w:t xml:space="preserve">military </w:t>
            </w:r>
            <w:r>
              <w:rPr>
                <w:rFonts w:eastAsia="Times New Roman"/>
                <w:sz w:val="18"/>
                <w:szCs w:val="18"/>
              </w:rPr>
              <w:t>strength</w:t>
            </w:r>
            <w:r w:rsidR="007A6D25" w:rsidRPr="00783D8C">
              <w:rPr>
                <w:rFonts w:eastAsia="Times New Roman"/>
                <w:sz w:val="18"/>
                <w:szCs w:val="18"/>
              </w:rPr>
              <w:t>, force structure unit, available personnel</w:t>
            </w:r>
          </w:p>
        </w:tc>
        <w:tc>
          <w:tcPr>
            <w:tcW w:w="1008" w:type="dxa"/>
          </w:tcPr>
          <w:p w14:paraId="5BBB0F9D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3252EBC7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544B2A64" w14:textId="77777777" w:rsidTr="009139D8">
        <w:trPr>
          <w:trHeight w:val="144"/>
          <w:jc w:val="center"/>
        </w:trPr>
        <w:tc>
          <w:tcPr>
            <w:tcW w:w="1008" w:type="dxa"/>
          </w:tcPr>
          <w:p w14:paraId="5D273ADE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A12</w:t>
            </w:r>
          </w:p>
        </w:tc>
        <w:tc>
          <w:tcPr>
            <w:tcW w:w="5760" w:type="dxa"/>
          </w:tcPr>
          <w:p w14:paraId="450A4FA8" w14:textId="788AB559" w:rsidR="007A6D25" w:rsidRPr="00783D8C" w:rsidRDefault="00AC57AD" w:rsidP="009139D8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Active duty </w:t>
            </w:r>
            <w:r w:rsidR="007A6D25" w:rsidRPr="00783D8C">
              <w:rPr>
                <w:rFonts w:eastAsia="Times New Roman"/>
                <w:sz w:val="18"/>
                <w:szCs w:val="18"/>
              </w:rPr>
              <w:t xml:space="preserve">military strength, force structure unit, non-available personnel </w:t>
            </w:r>
          </w:p>
        </w:tc>
        <w:tc>
          <w:tcPr>
            <w:tcW w:w="1008" w:type="dxa"/>
          </w:tcPr>
          <w:p w14:paraId="379EC749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614FFA88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07C726F0" w14:textId="77777777" w:rsidTr="009139D8">
        <w:trPr>
          <w:trHeight w:val="144"/>
          <w:jc w:val="center"/>
        </w:trPr>
        <w:tc>
          <w:tcPr>
            <w:tcW w:w="1008" w:type="dxa"/>
          </w:tcPr>
          <w:p w14:paraId="62A62940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A20</w:t>
            </w:r>
          </w:p>
        </w:tc>
        <w:tc>
          <w:tcPr>
            <w:tcW w:w="5760" w:type="dxa"/>
          </w:tcPr>
          <w:p w14:paraId="1B895DCF" w14:textId="72FFE019" w:rsidR="007A6D25" w:rsidRPr="00783D8C" w:rsidRDefault="00AC57AD" w:rsidP="009139D8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Active duty </w:t>
            </w:r>
            <w:r w:rsidR="007A6D25" w:rsidRPr="00783D8C">
              <w:rPr>
                <w:rFonts w:eastAsia="Times New Roman"/>
                <w:sz w:val="18"/>
                <w:szCs w:val="18"/>
              </w:rPr>
              <w:t>military strength, individuals account, personnel account type unknown</w:t>
            </w:r>
          </w:p>
        </w:tc>
        <w:tc>
          <w:tcPr>
            <w:tcW w:w="1008" w:type="dxa"/>
          </w:tcPr>
          <w:p w14:paraId="7FE094B4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65B5BAAB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12B32FF6" w14:textId="77777777" w:rsidTr="009139D8">
        <w:trPr>
          <w:trHeight w:val="144"/>
          <w:jc w:val="center"/>
        </w:trPr>
        <w:tc>
          <w:tcPr>
            <w:tcW w:w="1008" w:type="dxa"/>
          </w:tcPr>
          <w:p w14:paraId="7E2D7F7A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A21</w:t>
            </w:r>
          </w:p>
        </w:tc>
        <w:tc>
          <w:tcPr>
            <w:tcW w:w="5760" w:type="dxa"/>
          </w:tcPr>
          <w:p w14:paraId="328077AA" w14:textId="3F4F8AF5" w:rsidR="007A6D25" w:rsidRPr="00783D8C" w:rsidRDefault="00AC57AD" w:rsidP="009139D8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Active duty </w:t>
            </w:r>
            <w:r w:rsidR="007A6D25" w:rsidRPr="00783D8C">
              <w:rPr>
                <w:rFonts w:eastAsia="Times New Roman"/>
                <w:sz w:val="18"/>
                <w:szCs w:val="18"/>
              </w:rPr>
              <w:t>military strength, individuals account, Service Academy cadets and midshipmen</w:t>
            </w:r>
          </w:p>
        </w:tc>
        <w:tc>
          <w:tcPr>
            <w:tcW w:w="1008" w:type="dxa"/>
          </w:tcPr>
          <w:p w14:paraId="057B707B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6B96C93E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40243705" w14:textId="77777777" w:rsidTr="009139D8">
        <w:trPr>
          <w:trHeight w:val="144"/>
          <w:jc w:val="center"/>
        </w:trPr>
        <w:tc>
          <w:tcPr>
            <w:tcW w:w="1008" w:type="dxa"/>
          </w:tcPr>
          <w:p w14:paraId="7F439B26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A22</w:t>
            </w:r>
          </w:p>
        </w:tc>
        <w:tc>
          <w:tcPr>
            <w:tcW w:w="5760" w:type="dxa"/>
          </w:tcPr>
          <w:p w14:paraId="5FA3F624" w14:textId="3B4B80FF" w:rsidR="007A6D25" w:rsidRPr="00783D8C" w:rsidRDefault="00AC57AD" w:rsidP="009139D8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Active duty </w:t>
            </w:r>
            <w:r w:rsidR="007A6D25" w:rsidRPr="00783D8C">
              <w:rPr>
                <w:rFonts w:eastAsia="Times New Roman"/>
                <w:sz w:val="18"/>
                <w:szCs w:val="18"/>
              </w:rPr>
              <w:t>military strength, individuals account, enlisted trainees</w:t>
            </w:r>
          </w:p>
        </w:tc>
        <w:tc>
          <w:tcPr>
            <w:tcW w:w="1008" w:type="dxa"/>
          </w:tcPr>
          <w:p w14:paraId="3026AE4D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56F9970A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563C47D8" w14:textId="77777777" w:rsidTr="009139D8">
        <w:trPr>
          <w:trHeight w:val="144"/>
          <w:jc w:val="center"/>
        </w:trPr>
        <w:tc>
          <w:tcPr>
            <w:tcW w:w="1008" w:type="dxa"/>
          </w:tcPr>
          <w:p w14:paraId="485F933B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A23</w:t>
            </w:r>
          </w:p>
        </w:tc>
        <w:tc>
          <w:tcPr>
            <w:tcW w:w="5760" w:type="dxa"/>
          </w:tcPr>
          <w:p w14:paraId="15A0252A" w14:textId="5AFEDF12" w:rsidR="007A6D25" w:rsidRPr="00783D8C" w:rsidRDefault="00AC57AD" w:rsidP="009139D8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Active duty </w:t>
            </w:r>
            <w:r w:rsidR="007A6D25" w:rsidRPr="00783D8C">
              <w:rPr>
                <w:rFonts w:eastAsia="Times New Roman"/>
                <w:sz w:val="18"/>
                <w:szCs w:val="18"/>
              </w:rPr>
              <w:t>military strength, individuals account, officer accession students</w:t>
            </w:r>
          </w:p>
        </w:tc>
        <w:tc>
          <w:tcPr>
            <w:tcW w:w="1008" w:type="dxa"/>
          </w:tcPr>
          <w:p w14:paraId="3BBE70DC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13FC6F08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64F57DAC" w14:textId="77777777" w:rsidTr="009139D8">
        <w:trPr>
          <w:trHeight w:val="144"/>
          <w:jc w:val="center"/>
        </w:trPr>
        <w:tc>
          <w:tcPr>
            <w:tcW w:w="1008" w:type="dxa"/>
          </w:tcPr>
          <w:p w14:paraId="619CFD50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A24</w:t>
            </w:r>
          </w:p>
        </w:tc>
        <w:tc>
          <w:tcPr>
            <w:tcW w:w="5760" w:type="dxa"/>
          </w:tcPr>
          <w:p w14:paraId="5EAEC9B7" w14:textId="3F264CEF" w:rsidR="007A6D25" w:rsidRPr="00783D8C" w:rsidRDefault="00AC57AD" w:rsidP="009139D8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Active duty </w:t>
            </w:r>
            <w:r w:rsidR="007A6D25" w:rsidRPr="00783D8C">
              <w:rPr>
                <w:rFonts w:eastAsia="Times New Roman"/>
                <w:sz w:val="18"/>
                <w:szCs w:val="18"/>
              </w:rPr>
              <w:t>military strength, individuals account, students</w:t>
            </w:r>
          </w:p>
        </w:tc>
        <w:tc>
          <w:tcPr>
            <w:tcW w:w="1008" w:type="dxa"/>
          </w:tcPr>
          <w:p w14:paraId="727D61A5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4F17F3EC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13B4F438" w14:textId="77777777" w:rsidTr="009139D8">
        <w:trPr>
          <w:trHeight w:val="144"/>
          <w:jc w:val="center"/>
        </w:trPr>
        <w:tc>
          <w:tcPr>
            <w:tcW w:w="1008" w:type="dxa"/>
          </w:tcPr>
          <w:p w14:paraId="38E320A0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A25</w:t>
            </w:r>
          </w:p>
        </w:tc>
        <w:tc>
          <w:tcPr>
            <w:tcW w:w="5760" w:type="dxa"/>
          </w:tcPr>
          <w:p w14:paraId="7C677E9A" w14:textId="41ED9412" w:rsidR="007A6D25" w:rsidRPr="00783D8C" w:rsidRDefault="00AC57AD" w:rsidP="009139D8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Active duty </w:t>
            </w:r>
            <w:r w:rsidR="007A6D25" w:rsidRPr="00783D8C">
              <w:rPr>
                <w:rFonts w:eastAsia="Times New Roman"/>
                <w:sz w:val="18"/>
                <w:szCs w:val="18"/>
              </w:rPr>
              <w:t>military strength, individuals account, transients</w:t>
            </w:r>
          </w:p>
        </w:tc>
        <w:tc>
          <w:tcPr>
            <w:tcW w:w="1008" w:type="dxa"/>
          </w:tcPr>
          <w:p w14:paraId="2970CA0A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6703B148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3259920F" w14:textId="77777777" w:rsidTr="009139D8">
        <w:trPr>
          <w:trHeight w:val="144"/>
          <w:jc w:val="center"/>
        </w:trPr>
        <w:tc>
          <w:tcPr>
            <w:tcW w:w="1008" w:type="dxa"/>
          </w:tcPr>
          <w:p w14:paraId="2009D2C0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A26</w:t>
            </w:r>
          </w:p>
        </w:tc>
        <w:tc>
          <w:tcPr>
            <w:tcW w:w="5760" w:type="dxa"/>
          </w:tcPr>
          <w:p w14:paraId="33E6D163" w14:textId="5502E326" w:rsidR="007A6D25" w:rsidRPr="00783D8C" w:rsidRDefault="00AC57AD" w:rsidP="009139D8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Active duty </w:t>
            </w:r>
            <w:r w:rsidR="007A6D25" w:rsidRPr="00783D8C">
              <w:rPr>
                <w:rFonts w:eastAsia="Times New Roman"/>
                <w:sz w:val="18"/>
                <w:szCs w:val="18"/>
              </w:rPr>
              <w:t>military strength, individuals account, holdees (Includes patients, prisoners, and separtees.)</w:t>
            </w:r>
          </w:p>
        </w:tc>
        <w:tc>
          <w:tcPr>
            <w:tcW w:w="1008" w:type="dxa"/>
          </w:tcPr>
          <w:p w14:paraId="38FBA14D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2867D4C0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28A423B1" w14:textId="77777777" w:rsidTr="009139D8">
        <w:trPr>
          <w:trHeight w:val="144"/>
          <w:jc w:val="center"/>
        </w:trPr>
        <w:tc>
          <w:tcPr>
            <w:tcW w:w="1008" w:type="dxa"/>
          </w:tcPr>
          <w:p w14:paraId="314507CA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A27</w:t>
            </w:r>
          </w:p>
        </w:tc>
        <w:tc>
          <w:tcPr>
            <w:tcW w:w="5760" w:type="dxa"/>
          </w:tcPr>
          <w:p w14:paraId="4048AF04" w14:textId="77777777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Active Component military strength, individuals account, excludable (Army only)</w:t>
            </w:r>
          </w:p>
        </w:tc>
        <w:tc>
          <w:tcPr>
            <w:tcW w:w="1008" w:type="dxa"/>
          </w:tcPr>
          <w:p w14:paraId="3F6F161A" w14:textId="4106BEBE" w:rsidR="007A6D25" w:rsidRPr="00783D8C" w:rsidRDefault="00C95E9A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201202</w:t>
            </w:r>
          </w:p>
        </w:tc>
        <w:tc>
          <w:tcPr>
            <w:tcW w:w="1008" w:type="dxa"/>
          </w:tcPr>
          <w:p w14:paraId="23AFC1A2" w14:textId="4C5DFB9D" w:rsidR="007A6D25" w:rsidRPr="00783D8C" w:rsidRDefault="00735079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</w:tr>
      <w:tr w:rsidR="007A6D25" w:rsidRPr="00783D8C" w14:paraId="57687456" w14:textId="77777777" w:rsidTr="009139D8">
        <w:trPr>
          <w:trHeight w:val="144"/>
          <w:jc w:val="center"/>
        </w:trPr>
        <w:tc>
          <w:tcPr>
            <w:tcW w:w="1008" w:type="dxa"/>
          </w:tcPr>
          <w:p w14:paraId="3BFA0DD9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A28</w:t>
            </w:r>
          </w:p>
        </w:tc>
        <w:tc>
          <w:tcPr>
            <w:tcW w:w="5760" w:type="dxa"/>
          </w:tcPr>
          <w:p w14:paraId="02F221CA" w14:textId="77777777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Active Component military strength, individuals account, sanctuary (Army only)</w:t>
            </w:r>
          </w:p>
        </w:tc>
        <w:tc>
          <w:tcPr>
            <w:tcW w:w="1008" w:type="dxa"/>
          </w:tcPr>
          <w:p w14:paraId="1E0701B3" w14:textId="65F3A7B2" w:rsidR="007A6D25" w:rsidRPr="00783D8C" w:rsidRDefault="00C95E9A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201202</w:t>
            </w:r>
          </w:p>
        </w:tc>
        <w:tc>
          <w:tcPr>
            <w:tcW w:w="1008" w:type="dxa"/>
          </w:tcPr>
          <w:p w14:paraId="0DD8F62A" w14:textId="78F26ABC" w:rsidR="007A6D25" w:rsidRPr="00783D8C" w:rsidRDefault="00735079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</w:tr>
      <w:tr w:rsidR="007A6D25" w:rsidRPr="00783D8C" w14:paraId="46B03295" w14:textId="77777777" w:rsidTr="009139D8">
        <w:trPr>
          <w:trHeight w:val="144"/>
          <w:jc w:val="center"/>
        </w:trPr>
        <w:tc>
          <w:tcPr>
            <w:tcW w:w="1008" w:type="dxa"/>
          </w:tcPr>
          <w:p w14:paraId="5D43E13B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B00</w:t>
            </w:r>
          </w:p>
        </w:tc>
        <w:tc>
          <w:tcPr>
            <w:tcW w:w="5760" w:type="dxa"/>
          </w:tcPr>
          <w:p w14:paraId="1024740C" w14:textId="727E61A8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Excluded from military strength, personnel status not specified</w:t>
            </w:r>
          </w:p>
        </w:tc>
        <w:tc>
          <w:tcPr>
            <w:tcW w:w="1008" w:type="dxa"/>
          </w:tcPr>
          <w:p w14:paraId="61849B24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3740A96B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648CB6EB" w14:textId="77777777" w:rsidTr="009139D8">
        <w:trPr>
          <w:trHeight w:val="144"/>
          <w:jc w:val="center"/>
        </w:trPr>
        <w:tc>
          <w:tcPr>
            <w:tcW w:w="1008" w:type="dxa"/>
          </w:tcPr>
          <w:p w14:paraId="70914742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B10</w:t>
            </w:r>
          </w:p>
        </w:tc>
        <w:tc>
          <w:tcPr>
            <w:tcW w:w="5760" w:type="dxa"/>
          </w:tcPr>
          <w:p w14:paraId="1067939C" w14:textId="35314945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Excluded from military strength, prisoners of war</w:t>
            </w:r>
          </w:p>
        </w:tc>
        <w:tc>
          <w:tcPr>
            <w:tcW w:w="1008" w:type="dxa"/>
          </w:tcPr>
          <w:p w14:paraId="7096790C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57AEB619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0A5E9D7E" w14:textId="77777777" w:rsidTr="009139D8">
        <w:trPr>
          <w:trHeight w:val="144"/>
          <w:jc w:val="center"/>
        </w:trPr>
        <w:tc>
          <w:tcPr>
            <w:tcW w:w="1008" w:type="dxa"/>
          </w:tcPr>
          <w:p w14:paraId="05524D69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B20</w:t>
            </w:r>
          </w:p>
        </w:tc>
        <w:tc>
          <w:tcPr>
            <w:tcW w:w="5760" w:type="dxa"/>
          </w:tcPr>
          <w:p w14:paraId="4170682C" w14:textId="7D488582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Excluded from military strength, missing personnel</w:t>
            </w:r>
          </w:p>
        </w:tc>
        <w:tc>
          <w:tcPr>
            <w:tcW w:w="1008" w:type="dxa"/>
          </w:tcPr>
          <w:p w14:paraId="10592E36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484E995F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7C1C55A1" w14:textId="77777777" w:rsidTr="009139D8">
        <w:trPr>
          <w:trHeight w:val="144"/>
          <w:jc w:val="center"/>
        </w:trPr>
        <w:tc>
          <w:tcPr>
            <w:tcW w:w="1008" w:type="dxa"/>
          </w:tcPr>
          <w:p w14:paraId="6ACCA54A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B30</w:t>
            </w:r>
          </w:p>
        </w:tc>
        <w:tc>
          <w:tcPr>
            <w:tcW w:w="5760" w:type="dxa"/>
          </w:tcPr>
          <w:p w14:paraId="47EE02C4" w14:textId="69594035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Excluded from military strength, deserters</w:t>
            </w:r>
          </w:p>
        </w:tc>
        <w:tc>
          <w:tcPr>
            <w:tcW w:w="1008" w:type="dxa"/>
          </w:tcPr>
          <w:p w14:paraId="10ECEED9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6C93C5E8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435FD630" w14:textId="77777777" w:rsidTr="009139D8">
        <w:trPr>
          <w:trHeight w:val="144"/>
          <w:jc w:val="center"/>
        </w:trPr>
        <w:tc>
          <w:tcPr>
            <w:tcW w:w="1008" w:type="dxa"/>
          </w:tcPr>
          <w:p w14:paraId="660E0788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B40</w:t>
            </w:r>
          </w:p>
        </w:tc>
        <w:tc>
          <w:tcPr>
            <w:tcW w:w="5760" w:type="dxa"/>
          </w:tcPr>
          <w:p w14:paraId="4343EAF6" w14:textId="6807105B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Excluded from military strength, prisoners in civil confinement for 6 or more months (or otherwise detained in a foreign country)</w:t>
            </w:r>
          </w:p>
        </w:tc>
        <w:tc>
          <w:tcPr>
            <w:tcW w:w="1008" w:type="dxa"/>
          </w:tcPr>
          <w:p w14:paraId="1F99B131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662F65C3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19A672FC" w14:textId="77777777" w:rsidTr="009139D8">
        <w:trPr>
          <w:trHeight w:val="144"/>
          <w:jc w:val="center"/>
        </w:trPr>
        <w:tc>
          <w:tcPr>
            <w:tcW w:w="1008" w:type="dxa"/>
          </w:tcPr>
          <w:p w14:paraId="4EA8BBF0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B50</w:t>
            </w:r>
          </w:p>
        </w:tc>
        <w:tc>
          <w:tcPr>
            <w:tcW w:w="5760" w:type="dxa"/>
          </w:tcPr>
          <w:p w14:paraId="3A3ED17C" w14:textId="3A1B5C7D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Excluded from military strength, prisoners in military confinement for 6 or more months</w:t>
            </w:r>
          </w:p>
        </w:tc>
        <w:tc>
          <w:tcPr>
            <w:tcW w:w="1008" w:type="dxa"/>
          </w:tcPr>
          <w:p w14:paraId="16F76016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2B2DDDE5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498397B8" w14:textId="77777777" w:rsidTr="009139D8">
        <w:trPr>
          <w:trHeight w:val="144"/>
          <w:jc w:val="center"/>
        </w:trPr>
        <w:tc>
          <w:tcPr>
            <w:tcW w:w="1008" w:type="dxa"/>
          </w:tcPr>
          <w:p w14:paraId="2195EA64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B70</w:t>
            </w:r>
          </w:p>
        </w:tc>
        <w:tc>
          <w:tcPr>
            <w:tcW w:w="5760" w:type="dxa"/>
          </w:tcPr>
          <w:p w14:paraId="0F4DC4B0" w14:textId="1CF4FBD6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Excluded from military strength, personnel on appellate leave following sentence to confinement by a court martial</w:t>
            </w:r>
          </w:p>
        </w:tc>
        <w:tc>
          <w:tcPr>
            <w:tcW w:w="1008" w:type="dxa"/>
          </w:tcPr>
          <w:p w14:paraId="357F5CEB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721C7A0F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49640D" w:rsidRPr="00783D8C" w14:paraId="19E1AD42" w14:textId="77777777" w:rsidTr="009139D8">
        <w:trPr>
          <w:trHeight w:val="144"/>
          <w:jc w:val="center"/>
        </w:trPr>
        <w:tc>
          <w:tcPr>
            <w:tcW w:w="1008" w:type="dxa"/>
          </w:tcPr>
          <w:p w14:paraId="4521A282" w14:textId="2109A76D" w:rsidR="0049640D" w:rsidRPr="00783D8C" w:rsidRDefault="0049640D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B80</w:t>
            </w:r>
          </w:p>
        </w:tc>
        <w:tc>
          <w:tcPr>
            <w:tcW w:w="5760" w:type="dxa"/>
          </w:tcPr>
          <w:p w14:paraId="36641CB6" w14:textId="217D81F8" w:rsidR="0049640D" w:rsidRPr="00783D8C" w:rsidRDefault="0049640D" w:rsidP="0049640D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Excluded from military strength</w:t>
            </w:r>
            <w:r>
              <w:rPr>
                <w:rFonts w:eastAsia="Times New Roman"/>
                <w:sz w:val="18"/>
                <w:szCs w:val="18"/>
              </w:rPr>
              <w:t>, enlisted Service member attending Service Academy with a concurrent enlistment in accordance with section 516 of Title 10, U.S.C.</w:t>
            </w:r>
          </w:p>
        </w:tc>
        <w:tc>
          <w:tcPr>
            <w:tcW w:w="1008" w:type="dxa"/>
          </w:tcPr>
          <w:p w14:paraId="39AE3088" w14:textId="77777777" w:rsidR="0049640D" w:rsidRPr="00783D8C" w:rsidRDefault="0049640D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6A88B702" w14:textId="77777777" w:rsidR="0049640D" w:rsidRPr="00783D8C" w:rsidRDefault="0049640D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49640D" w:rsidRPr="00783D8C" w14:paraId="23B18596" w14:textId="77777777" w:rsidTr="009139D8">
        <w:trPr>
          <w:trHeight w:val="144"/>
          <w:jc w:val="center"/>
        </w:trPr>
        <w:tc>
          <w:tcPr>
            <w:tcW w:w="1008" w:type="dxa"/>
          </w:tcPr>
          <w:p w14:paraId="2528ED54" w14:textId="6DE3F1C1" w:rsidR="0049640D" w:rsidRDefault="0049640D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B81</w:t>
            </w:r>
          </w:p>
        </w:tc>
        <w:tc>
          <w:tcPr>
            <w:tcW w:w="5760" w:type="dxa"/>
          </w:tcPr>
          <w:p w14:paraId="2E25670A" w14:textId="766F2C75" w:rsidR="0049640D" w:rsidRDefault="0049640D" w:rsidP="0049640D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Excluded from military strength</w:t>
            </w:r>
            <w:r>
              <w:rPr>
                <w:rFonts w:eastAsia="Times New Roman"/>
                <w:sz w:val="18"/>
                <w:szCs w:val="18"/>
              </w:rPr>
              <w:t>,</w:t>
            </w:r>
            <w:r w:rsidR="009D05E6">
              <w:rPr>
                <w:rFonts w:eastAsia="Times New Roman"/>
                <w:sz w:val="18"/>
                <w:szCs w:val="18"/>
              </w:rPr>
              <w:t xml:space="preserve">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Active </w:t>
            </w:r>
            <w:r>
              <w:rPr>
                <w:rFonts w:eastAsia="Times New Roman"/>
                <w:sz w:val="18"/>
                <w:szCs w:val="18"/>
              </w:rPr>
              <w:t>Duty</w:t>
            </w:r>
            <w:r w:rsidRPr="00783D8C">
              <w:rPr>
                <w:rFonts w:eastAsia="Times New Roman"/>
                <w:sz w:val="18"/>
                <w:szCs w:val="18"/>
              </w:rPr>
              <w:t xml:space="preserve"> military strength, individuals account</w:t>
            </w:r>
          </w:p>
        </w:tc>
        <w:tc>
          <w:tcPr>
            <w:tcW w:w="1008" w:type="dxa"/>
          </w:tcPr>
          <w:p w14:paraId="6BEEB4F6" w14:textId="77777777" w:rsidR="0049640D" w:rsidRPr="00783D8C" w:rsidRDefault="0049640D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08" w:type="dxa"/>
          </w:tcPr>
          <w:p w14:paraId="3FA12266" w14:textId="77777777" w:rsidR="0049640D" w:rsidRPr="00783D8C" w:rsidRDefault="0049640D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59FD9C08" w14:textId="77777777" w:rsidTr="009139D8">
        <w:trPr>
          <w:trHeight w:val="144"/>
          <w:jc w:val="center"/>
        </w:trPr>
        <w:tc>
          <w:tcPr>
            <w:tcW w:w="1008" w:type="dxa"/>
            <w:shd w:val="clear" w:color="auto" w:fill="auto"/>
          </w:tcPr>
          <w:p w14:paraId="58605ADD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C00</w:t>
            </w:r>
          </w:p>
        </w:tc>
        <w:tc>
          <w:tcPr>
            <w:tcW w:w="5760" w:type="dxa"/>
            <w:shd w:val="clear" w:color="auto" w:fill="auto"/>
          </w:tcPr>
          <w:p w14:paraId="038AB525" w14:textId="0FA236B7" w:rsidR="007A6D25" w:rsidRPr="00783D8C" w:rsidRDefault="007A6D25" w:rsidP="00E65907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 xml:space="preserve">Reserve Component </w:t>
            </w:r>
            <w:r w:rsidR="003461C2">
              <w:rPr>
                <w:rFonts w:eastAsia="Times New Roman"/>
                <w:sz w:val="18"/>
                <w:szCs w:val="18"/>
              </w:rPr>
              <w:t xml:space="preserve">Service </w:t>
            </w:r>
            <w:r w:rsidRPr="00783D8C">
              <w:rPr>
                <w:rFonts w:eastAsia="Times New Roman"/>
                <w:sz w:val="18"/>
                <w:szCs w:val="18"/>
              </w:rPr>
              <w:t>member</w:t>
            </w:r>
            <w:r w:rsidR="00E65907">
              <w:rPr>
                <w:rFonts w:eastAsia="Times New Roman"/>
                <w:sz w:val="18"/>
                <w:szCs w:val="18"/>
              </w:rPr>
              <w:t>,</w:t>
            </w:r>
            <w:r w:rsidRPr="00783D8C">
              <w:rPr>
                <w:rFonts w:eastAsia="Times New Roman"/>
                <w:sz w:val="18"/>
                <w:szCs w:val="18"/>
              </w:rPr>
              <w:t xml:space="preserve"> Coast Guard, NOAA, </w:t>
            </w:r>
            <w:r w:rsidR="009A6560">
              <w:rPr>
                <w:rFonts w:eastAsia="Times New Roman"/>
                <w:sz w:val="18"/>
                <w:szCs w:val="18"/>
              </w:rPr>
              <w:t xml:space="preserve">or </w:t>
            </w:r>
            <w:r w:rsidRPr="00783D8C">
              <w:rPr>
                <w:rFonts w:eastAsia="Times New Roman"/>
                <w:sz w:val="18"/>
                <w:szCs w:val="18"/>
              </w:rPr>
              <w:t>PHS</w:t>
            </w:r>
          </w:p>
        </w:tc>
        <w:tc>
          <w:tcPr>
            <w:tcW w:w="1008" w:type="dxa"/>
          </w:tcPr>
          <w:p w14:paraId="7B53EC48" w14:textId="1B36EA9C" w:rsidR="007A6D25" w:rsidRPr="00783D8C" w:rsidRDefault="00735079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5D9C8DED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188920B9" w14:textId="77777777" w:rsidTr="009139D8">
        <w:trPr>
          <w:trHeight w:val="144"/>
          <w:jc w:val="center"/>
        </w:trPr>
        <w:tc>
          <w:tcPr>
            <w:tcW w:w="1008" w:type="dxa"/>
            <w:shd w:val="clear" w:color="auto" w:fill="auto"/>
          </w:tcPr>
          <w:p w14:paraId="7157BE10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C01</w:t>
            </w:r>
          </w:p>
        </w:tc>
        <w:tc>
          <w:tcPr>
            <w:tcW w:w="5760" w:type="dxa"/>
            <w:shd w:val="clear" w:color="auto" w:fill="auto"/>
          </w:tcPr>
          <w:p w14:paraId="4E235FE0" w14:textId="77777777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Reserve Component member not currently performing active service (active duty or FTNGD)</w:t>
            </w:r>
          </w:p>
        </w:tc>
        <w:tc>
          <w:tcPr>
            <w:tcW w:w="1008" w:type="dxa"/>
          </w:tcPr>
          <w:p w14:paraId="3E21FC27" w14:textId="53E8403D" w:rsidR="007A6D25" w:rsidRPr="00783D8C" w:rsidRDefault="00735079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38D32D99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5F1F549D" w14:textId="77777777" w:rsidTr="009139D8">
        <w:trPr>
          <w:trHeight w:val="144"/>
          <w:jc w:val="center"/>
        </w:trPr>
        <w:tc>
          <w:tcPr>
            <w:tcW w:w="1008" w:type="dxa"/>
            <w:shd w:val="clear" w:color="auto" w:fill="auto"/>
          </w:tcPr>
          <w:p w14:paraId="5FB92063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C30</w:t>
            </w:r>
          </w:p>
        </w:tc>
        <w:tc>
          <w:tcPr>
            <w:tcW w:w="5760" w:type="dxa"/>
            <w:shd w:val="clear" w:color="auto" w:fill="auto"/>
          </w:tcPr>
          <w:p w14:paraId="5C1C653B" w14:textId="0D68FFFA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 xml:space="preserve">Reserve Component </w:t>
            </w:r>
            <w:r w:rsidR="003461C2">
              <w:rPr>
                <w:rFonts w:eastAsia="Times New Roman"/>
                <w:sz w:val="18"/>
                <w:szCs w:val="18"/>
              </w:rPr>
              <w:t xml:space="preserve">Service </w:t>
            </w:r>
            <w:r w:rsidRPr="00783D8C">
              <w:rPr>
                <w:rFonts w:eastAsia="Times New Roman"/>
                <w:sz w:val="18"/>
                <w:szCs w:val="18"/>
              </w:rPr>
              <w:t>member performing active duty as an A</w:t>
            </w:r>
            <w:r w:rsidR="00033559">
              <w:rPr>
                <w:rFonts w:eastAsia="Times New Roman"/>
                <w:sz w:val="18"/>
                <w:szCs w:val="18"/>
              </w:rPr>
              <w:t xml:space="preserve">ctive </w:t>
            </w:r>
            <w:r w:rsidRPr="00783D8C">
              <w:rPr>
                <w:rFonts w:eastAsia="Times New Roman"/>
                <w:sz w:val="18"/>
                <w:szCs w:val="18"/>
              </w:rPr>
              <w:t>G</w:t>
            </w:r>
            <w:r w:rsidR="00033559">
              <w:rPr>
                <w:rFonts w:eastAsia="Times New Roman"/>
                <w:sz w:val="18"/>
                <w:szCs w:val="18"/>
              </w:rPr>
              <w:t xml:space="preserve">uard </w:t>
            </w:r>
            <w:r w:rsidRPr="00783D8C">
              <w:rPr>
                <w:rFonts w:eastAsia="Times New Roman"/>
                <w:sz w:val="18"/>
                <w:szCs w:val="18"/>
              </w:rPr>
              <w:t>R</w:t>
            </w:r>
            <w:r w:rsidR="00033559">
              <w:rPr>
                <w:rFonts w:eastAsia="Times New Roman"/>
                <w:sz w:val="18"/>
                <w:szCs w:val="18"/>
              </w:rPr>
              <w:t>eserve (AGR)</w:t>
            </w:r>
            <w:r w:rsidRPr="00783D8C">
              <w:rPr>
                <w:rFonts w:eastAsia="Times New Roman"/>
                <w:sz w:val="18"/>
                <w:szCs w:val="18"/>
              </w:rPr>
              <w:t>.</w:t>
            </w:r>
          </w:p>
        </w:tc>
        <w:tc>
          <w:tcPr>
            <w:tcW w:w="1008" w:type="dxa"/>
          </w:tcPr>
          <w:p w14:paraId="48647E85" w14:textId="5088DE74" w:rsidR="007A6D25" w:rsidRPr="00783D8C" w:rsidRDefault="00735079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52569858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27957F29" w14:textId="77777777" w:rsidTr="009139D8">
        <w:trPr>
          <w:trHeight w:val="144"/>
          <w:jc w:val="center"/>
        </w:trPr>
        <w:tc>
          <w:tcPr>
            <w:tcW w:w="1008" w:type="dxa"/>
          </w:tcPr>
          <w:p w14:paraId="4FFDF369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C31</w:t>
            </w:r>
          </w:p>
        </w:tc>
        <w:tc>
          <w:tcPr>
            <w:tcW w:w="5760" w:type="dxa"/>
          </w:tcPr>
          <w:p w14:paraId="5C6FDDF5" w14:textId="6C2C1ACF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 xml:space="preserve">Reserve Component </w:t>
            </w:r>
            <w:r w:rsidR="003461C2">
              <w:rPr>
                <w:rFonts w:eastAsia="Times New Roman"/>
                <w:sz w:val="18"/>
                <w:szCs w:val="18"/>
              </w:rPr>
              <w:t xml:space="preserve">Service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member performing active duty with an active appropriation </w:t>
            </w:r>
            <w:r w:rsidR="009A6560">
              <w:rPr>
                <w:rFonts w:eastAsia="Times New Roman"/>
                <w:sz w:val="18"/>
                <w:szCs w:val="18"/>
              </w:rPr>
              <w:t>not exceeding</w:t>
            </w:r>
            <w:r w:rsidR="00D10D7C">
              <w:rPr>
                <w:rFonts w:eastAsia="Times New Roman"/>
                <w:sz w:val="18"/>
                <w:szCs w:val="18"/>
              </w:rPr>
              <w:t xml:space="preserve">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Operational Support </w:t>
            </w:r>
            <w:r w:rsidR="00D10D7C">
              <w:rPr>
                <w:rFonts w:eastAsia="Times New Roman"/>
                <w:sz w:val="18"/>
                <w:szCs w:val="18"/>
              </w:rPr>
              <w:t>thresholds in accordance with section 115(b)(2) of Title 10, U.S.C.</w:t>
            </w:r>
            <w:r w:rsidRPr="00783D8C">
              <w:rPr>
                <w:rFonts w:eastAsia="Times New Roman"/>
                <w:sz w:val="18"/>
                <w:szCs w:val="18"/>
              </w:rPr>
              <w:t>.</w:t>
            </w:r>
          </w:p>
        </w:tc>
        <w:tc>
          <w:tcPr>
            <w:tcW w:w="1008" w:type="dxa"/>
          </w:tcPr>
          <w:p w14:paraId="4AA2DF8A" w14:textId="5B888923" w:rsidR="007A6D25" w:rsidRPr="00783D8C" w:rsidRDefault="00735079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65667B4F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0732CA1A" w14:textId="77777777" w:rsidTr="009139D8">
        <w:trPr>
          <w:trHeight w:val="144"/>
          <w:jc w:val="center"/>
        </w:trPr>
        <w:tc>
          <w:tcPr>
            <w:tcW w:w="1008" w:type="dxa"/>
          </w:tcPr>
          <w:p w14:paraId="2D3C0C3B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C32</w:t>
            </w:r>
          </w:p>
        </w:tc>
        <w:tc>
          <w:tcPr>
            <w:tcW w:w="5760" w:type="dxa"/>
          </w:tcPr>
          <w:p w14:paraId="73AE0015" w14:textId="40ACE6FE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 xml:space="preserve">Reserve Component </w:t>
            </w:r>
            <w:r w:rsidR="003461C2">
              <w:rPr>
                <w:rFonts w:eastAsia="Times New Roman"/>
                <w:sz w:val="18"/>
                <w:szCs w:val="18"/>
              </w:rPr>
              <w:t xml:space="preserve">Service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member performing active duty with a reserve appropriation </w:t>
            </w:r>
            <w:r w:rsidR="009A6560">
              <w:rPr>
                <w:rFonts w:eastAsia="Times New Roman"/>
                <w:sz w:val="18"/>
                <w:szCs w:val="18"/>
              </w:rPr>
              <w:t>not exceeding</w:t>
            </w:r>
            <w:r w:rsidR="009A6560" w:rsidRPr="00783D8C">
              <w:rPr>
                <w:rFonts w:eastAsia="Times New Roman"/>
                <w:sz w:val="18"/>
                <w:szCs w:val="18"/>
              </w:rPr>
              <w:t xml:space="preserve">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Operational Support </w:t>
            </w:r>
            <w:r w:rsidR="009A6560">
              <w:rPr>
                <w:rFonts w:eastAsia="Times New Roman"/>
                <w:sz w:val="18"/>
                <w:szCs w:val="18"/>
              </w:rPr>
              <w:t>thresholds in accordance with section 115(b)(2) of Title 10, U.S.C.</w:t>
            </w:r>
            <w:r w:rsidRPr="00783D8C">
              <w:rPr>
                <w:rFonts w:eastAsia="Times New Roman"/>
                <w:sz w:val="18"/>
                <w:szCs w:val="18"/>
              </w:rPr>
              <w:t>.</w:t>
            </w:r>
          </w:p>
        </w:tc>
        <w:tc>
          <w:tcPr>
            <w:tcW w:w="1008" w:type="dxa"/>
          </w:tcPr>
          <w:p w14:paraId="75461EDC" w14:textId="06D351C4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1E1ADA3B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1FBBF440" w14:textId="77777777" w:rsidTr="009139D8">
        <w:trPr>
          <w:trHeight w:val="144"/>
          <w:jc w:val="center"/>
        </w:trPr>
        <w:tc>
          <w:tcPr>
            <w:tcW w:w="1008" w:type="dxa"/>
          </w:tcPr>
          <w:p w14:paraId="427FF18E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C33</w:t>
            </w:r>
          </w:p>
        </w:tc>
        <w:tc>
          <w:tcPr>
            <w:tcW w:w="5760" w:type="dxa"/>
          </w:tcPr>
          <w:p w14:paraId="4162B192" w14:textId="204F3DDB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 xml:space="preserve">Reserve Component </w:t>
            </w:r>
            <w:r w:rsidR="003461C2">
              <w:rPr>
                <w:rFonts w:eastAsia="Times New Roman"/>
                <w:sz w:val="18"/>
                <w:szCs w:val="18"/>
              </w:rPr>
              <w:t xml:space="preserve">Service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member performing active duty with an active appropriation </w:t>
            </w:r>
            <w:r w:rsidR="009A6560">
              <w:rPr>
                <w:rFonts w:eastAsia="Times New Roman"/>
                <w:sz w:val="18"/>
                <w:szCs w:val="18"/>
              </w:rPr>
              <w:t>exceeding</w:t>
            </w:r>
            <w:r w:rsidR="009A6560" w:rsidRPr="00783D8C">
              <w:rPr>
                <w:rFonts w:eastAsia="Times New Roman"/>
                <w:sz w:val="18"/>
                <w:szCs w:val="18"/>
              </w:rPr>
              <w:t xml:space="preserve">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Operational Support </w:t>
            </w:r>
            <w:r w:rsidR="009A6560">
              <w:rPr>
                <w:rFonts w:eastAsia="Times New Roman"/>
                <w:sz w:val="18"/>
                <w:szCs w:val="18"/>
              </w:rPr>
              <w:t>thresholds in accordance with section 115(b)(2) of Title 10, U.S.C.</w:t>
            </w:r>
            <w:r w:rsidRPr="00783D8C">
              <w:rPr>
                <w:rFonts w:eastAsia="Times New Roman"/>
                <w:sz w:val="18"/>
                <w:szCs w:val="18"/>
              </w:rPr>
              <w:t>.</w:t>
            </w:r>
          </w:p>
        </w:tc>
        <w:tc>
          <w:tcPr>
            <w:tcW w:w="1008" w:type="dxa"/>
          </w:tcPr>
          <w:p w14:paraId="024317D8" w14:textId="0420FB6A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62F658DD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19512882" w14:textId="77777777" w:rsidTr="009139D8">
        <w:trPr>
          <w:trHeight w:val="144"/>
          <w:jc w:val="center"/>
        </w:trPr>
        <w:tc>
          <w:tcPr>
            <w:tcW w:w="1008" w:type="dxa"/>
          </w:tcPr>
          <w:p w14:paraId="0895FD31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lastRenderedPageBreak/>
              <w:t>C34</w:t>
            </w:r>
          </w:p>
        </w:tc>
        <w:tc>
          <w:tcPr>
            <w:tcW w:w="5760" w:type="dxa"/>
          </w:tcPr>
          <w:p w14:paraId="7D1EEE47" w14:textId="16AAF581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 xml:space="preserve">Reserve Component </w:t>
            </w:r>
            <w:r w:rsidR="003461C2">
              <w:rPr>
                <w:rFonts w:eastAsia="Times New Roman"/>
                <w:sz w:val="18"/>
                <w:szCs w:val="18"/>
              </w:rPr>
              <w:t xml:space="preserve">Service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member performing active duty with a reserve appropriation </w:t>
            </w:r>
            <w:r w:rsidR="009A6560">
              <w:rPr>
                <w:rFonts w:eastAsia="Times New Roman"/>
                <w:sz w:val="18"/>
                <w:szCs w:val="18"/>
              </w:rPr>
              <w:t>exceeding</w:t>
            </w:r>
            <w:r w:rsidR="009A6560" w:rsidRPr="00783D8C">
              <w:rPr>
                <w:rFonts w:eastAsia="Times New Roman"/>
                <w:sz w:val="18"/>
                <w:szCs w:val="18"/>
              </w:rPr>
              <w:t xml:space="preserve">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Operational Support </w:t>
            </w:r>
            <w:r w:rsidR="009A6560">
              <w:rPr>
                <w:rFonts w:eastAsia="Times New Roman"/>
                <w:sz w:val="18"/>
                <w:szCs w:val="18"/>
              </w:rPr>
              <w:t>thresholds in accordance with section 115(b)(2) of Title 10, U.S.C</w:t>
            </w:r>
            <w:r w:rsidRPr="00783D8C">
              <w:rPr>
                <w:rFonts w:eastAsia="Times New Roman"/>
                <w:sz w:val="18"/>
                <w:szCs w:val="18"/>
              </w:rPr>
              <w:t>.</w:t>
            </w:r>
          </w:p>
        </w:tc>
        <w:tc>
          <w:tcPr>
            <w:tcW w:w="1008" w:type="dxa"/>
          </w:tcPr>
          <w:p w14:paraId="26A823D0" w14:textId="101D3B41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1B72AC85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1B6EFD90" w14:textId="77777777" w:rsidTr="009139D8">
        <w:trPr>
          <w:trHeight w:val="144"/>
          <w:jc w:val="center"/>
        </w:trPr>
        <w:tc>
          <w:tcPr>
            <w:tcW w:w="1008" w:type="dxa"/>
          </w:tcPr>
          <w:p w14:paraId="598BD3EC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C35</w:t>
            </w:r>
          </w:p>
        </w:tc>
        <w:tc>
          <w:tcPr>
            <w:tcW w:w="5760" w:type="dxa"/>
          </w:tcPr>
          <w:p w14:paraId="644DF6A0" w14:textId="50F42B40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 xml:space="preserve">Reserve Component </w:t>
            </w:r>
            <w:r w:rsidR="003461C2">
              <w:rPr>
                <w:rFonts w:eastAsia="Times New Roman"/>
                <w:sz w:val="18"/>
                <w:szCs w:val="18"/>
              </w:rPr>
              <w:t xml:space="preserve">Service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member performing active duty other than AGR duty and </w:t>
            </w:r>
            <w:r w:rsidR="00033559">
              <w:rPr>
                <w:rFonts w:eastAsia="Times New Roman"/>
                <w:sz w:val="18"/>
                <w:szCs w:val="18"/>
              </w:rPr>
              <w:t xml:space="preserve">other than </w:t>
            </w:r>
            <w:r w:rsidRPr="00783D8C">
              <w:rPr>
                <w:rFonts w:eastAsia="Times New Roman"/>
                <w:sz w:val="18"/>
                <w:szCs w:val="18"/>
              </w:rPr>
              <w:t>Operational Support duty.</w:t>
            </w:r>
          </w:p>
        </w:tc>
        <w:tc>
          <w:tcPr>
            <w:tcW w:w="1008" w:type="dxa"/>
          </w:tcPr>
          <w:p w14:paraId="1DFB3590" w14:textId="09B8D8CB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49429C32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7166EBF9" w14:textId="77777777" w:rsidTr="009139D8">
        <w:trPr>
          <w:trHeight w:val="144"/>
          <w:jc w:val="center"/>
        </w:trPr>
        <w:tc>
          <w:tcPr>
            <w:tcW w:w="1008" w:type="dxa"/>
          </w:tcPr>
          <w:p w14:paraId="0C023729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C70</w:t>
            </w:r>
          </w:p>
        </w:tc>
        <w:tc>
          <w:tcPr>
            <w:tcW w:w="5760" w:type="dxa"/>
          </w:tcPr>
          <w:p w14:paraId="4C0ADC10" w14:textId="0148399E" w:rsidR="007A6D25" w:rsidRPr="00783D8C" w:rsidRDefault="007A6D25" w:rsidP="00033559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 xml:space="preserve">Reserve Component </w:t>
            </w:r>
            <w:r w:rsidR="003461C2">
              <w:rPr>
                <w:rFonts w:eastAsia="Times New Roman"/>
                <w:sz w:val="18"/>
                <w:szCs w:val="18"/>
              </w:rPr>
              <w:t xml:space="preserve">Service </w:t>
            </w:r>
            <w:r w:rsidRPr="00783D8C">
              <w:rPr>
                <w:rFonts w:eastAsia="Times New Roman"/>
                <w:sz w:val="18"/>
                <w:szCs w:val="18"/>
              </w:rPr>
              <w:t>member performing F</w:t>
            </w:r>
            <w:r w:rsidR="00033559">
              <w:rPr>
                <w:rFonts w:eastAsia="Times New Roman"/>
                <w:sz w:val="18"/>
                <w:szCs w:val="18"/>
              </w:rPr>
              <w:t>ull-time National Guard Duty (FTNGD)</w:t>
            </w:r>
            <w:r w:rsidRPr="00783D8C">
              <w:rPr>
                <w:rFonts w:eastAsia="Times New Roman"/>
                <w:sz w:val="18"/>
                <w:szCs w:val="18"/>
              </w:rPr>
              <w:t xml:space="preserve"> as an AGR.</w:t>
            </w:r>
          </w:p>
        </w:tc>
        <w:tc>
          <w:tcPr>
            <w:tcW w:w="1008" w:type="dxa"/>
          </w:tcPr>
          <w:p w14:paraId="57A9262E" w14:textId="20CB24B4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0F2AA0C9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6D9D4BEB" w14:textId="77777777" w:rsidTr="009139D8">
        <w:trPr>
          <w:trHeight w:val="144"/>
          <w:jc w:val="center"/>
        </w:trPr>
        <w:tc>
          <w:tcPr>
            <w:tcW w:w="1008" w:type="dxa"/>
          </w:tcPr>
          <w:p w14:paraId="1477AF10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C71</w:t>
            </w:r>
          </w:p>
        </w:tc>
        <w:tc>
          <w:tcPr>
            <w:tcW w:w="5760" w:type="dxa"/>
          </w:tcPr>
          <w:p w14:paraId="4E83B92D" w14:textId="09B4F585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 xml:space="preserve">Reserve Component </w:t>
            </w:r>
            <w:r w:rsidR="003461C2">
              <w:rPr>
                <w:rFonts w:eastAsia="Times New Roman"/>
                <w:sz w:val="18"/>
                <w:szCs w:val="18"/>
              </w:rPr>
              <w:t xml:space="preserve">Service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member performing FTNGD with an active appropriation </w:t>
            </w:r>
            <w:r w:rsidR="00CC43E2">
              <w:rPr>
                <w:rFonts w:eastAsia="Times New Roman"/>
                <w:sz w:val="18"/>
                <w:szCs w:val="18"/>
              </w:rPr>
              <w:t xml:space="preserve">not </w:t>
            </w:r>
            <w:r w:rsidR="00E9351C">
              <w:rPr>
                <w:rFonts w:eastAsia="Times New Roman"/>
                <w:sz w:val="18"/>
                <w:szCs w:val="18"/>
              </w:rPr>
              <w:t xml:space="preserve">exceeding </w:t>
            </w:r>
            <w:r w:rsidR="00E9351C" w:rsidRPr="00783D8C">
              <w:rPr>
                <w:rFonts w:eastAsia="Times New Roman"/>
                <w:sz w:val="18"/>
                <w:szCs w:val="18"/>
              </w:rPr>
              <w:t>Operational</w:t>
            </w:r>
            <w:r w:rsidRPr="00783D8C">
              <w:rPr>
                <w:rFonts w:eastAsia="Times New Roman"/>
                <w:sz w:val="18"/>
                <w:szCs w:val="18"/>
              </w:rPr>
              <w:t xml:space="preserve"> Support </w:t>
            </w:r>
            <w:r w:rsidR="00CC43E2">
              <w:rPr>
                <w:rFonts w:eastAsia="Times New Roman"/>
                <w:sz w:val="18"/>
                <w:szCs w:val="18"/>
              </w:rPr>
              <w:t>thresholds in accordance with section 115(b)(2) of Title 10, U.S.C</w:t>
            </w:r>
            <w:r w:rsidRPr="00783D8C">
              <w:rPr>
                <w:rFonts w:eastAsia="Times New Roman"/>
                <w:sz w:val="18"/>
                <w:szCs w:val="18"/>
              </w:rPr>
              <w:t>.</w:t>
            </w:r>
          </w:p>
        </w:tc>
        <w:tc>
          <w:tcPr>
            <w:tcW w:w="1008" w:type="dxa"/>
          </w:tcPr>
          <w:p w14:paraId="2E63CE50" w14:textId="718072D3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45EE9A2B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25A94478" w14:textId="77777777" w:rsidTr="009139D8">
        <w:trPr>
          <w:trHeight w:val="144"/>
          <w:jc w:val="center"/>
        </w:trPr>
        <w:tc>
          <w:tcPr>
            <w:tcW w:w="1008" w:type="dxa"/>
          </w:tcPr>
          <w:p w14:paraId="46767094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C72</w:t>
            </w:r>
          </w:p>
        </w:tc>
        <w:tc>
          <w:tcPr>
            <w:tcW w:w="5760" w:type="dxa"/>
          </w:tcPr>
          <w:p w14:paraId="48C9C17F" w14:textId="3E6FCF74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 xml:space="preserve">Reserve Component </w:t>
            </w:r>
            <w:r w:rsidR="003461C2">
              <w:rPr>
                <w:rFonts w:eastAsia="Times New Roman"/>
                <w:sz w:val="18"/>
                <w:szCs w:val="18"/>
              </w:rPr>
              <w:t xml:space="preserve">Service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member performing FTNGD with a reserve appropriation </w:t>
            </w:r>
            <w:r w:rsidR="00CC43E2">
              <w:rPr>
                <w:rFonts w:eastAsia="Times New Roman"/>
                <w:sz w:val="18"/>
                <w:szCs w:val="18"/>
              </w:rPr>
              <w:t xml:space="preserve">not exceeding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Operational Support </w:t>
            </w:r>
            <w:r w:rsidR="00CC43E2">
              <w:rPr>
                <w:rFonts w:eastAsia="Times New Roman"/>
                <w:sz w:val="18"/>
                <w:szCs w:val="18"/>
              </w:rPr>
              <w:t>thresholds in accordance with section 115(b)(2) of Title 10, U.S.C</w:t>
            </w:r>
            <w:r w:rsidRPr="00783D8C">
              <w:rPr>
                <w:rFonts w:eastAsia="Times New Roman"/>
                <w:sz w:val="18"/>
                <w:szCs w:val="18"/>
              </w:rPr>
              <w:t>.</w:t>
            </w:r>
          </w:p>
        </w:tc>
        <w:tc>
          <w:tcPr>
            <w:tcW w:w="1008" w:type="dxa"/>
          </w:tcPr>
          <w:p w14:paraId="7F10F5E8" w14:textId="1A5BE56A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48B6BE24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5A01C520" w14:textId="77777777" w:rsidTr="009139D8">
        <w:trPr>
          <w:trHeight w:val="144"/>
          <w:jc w:val="center"/>
        </w:trPr>
        <w:tc>
          <w:tcPr>
            <w:tcW w:w="1008" w:type="dxa"/>
          </w:tcPr>
          <w:p w14:paraId="69B47DD1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C73</w:t>
            </w:r>
          </w:p>
        </w:tc>
        <w:tc>
          <w:tcPr>
            <w:tcW w:w="5760" w:type="dxa"/>
          </w:tcPr>
          <w:p w14:paraId="4C4BAD0B" w14:textId="35143B8B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 xml:space="preserve">Reserve Component </w:t>
            </w:r>
            <w:r w:rsidR="003461C2">
              <w:rPr>
                <w:rFonts w:eastAsia="Times New Roman"/>
                <w:sz w:val="18"/>
                <w:szCs w:val="18"/>
              </w:rPr>
              <w:t xml:space="preserve">Service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member performing FTNGD with an active appropriation </w:t>
            </w:r>
            <w:r w:rsidR="00CC43E2">
              <w:rPr>
                <w:rFonts w:eastAsia="Times New Roman"/>
                <w:sz w:val="18"/>
                <w:szCs w:val="18"/>
              </w:rPr>
              <w:t>exceeding</w:t>
            </w:r>
            <w:r w:rsidR="00CC43E2" w:rsidRPr="00783D8C">
              <w:rPr>
                <w:rFonts w:eastAsia="Times New Roman"/>
                <w:sz w:val="18"/>
                <w:szCs w:val="18"/>
              </w:rPr>
              <w:t xml:space="preserve">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Operational Support </w:t>
            </w:r>
            <w:r w:rsidR="00CC43E2">
              <w:rPr>
                <w:rFonts w:eastAsia="Times New Roman"/>
                <w:sz w:val="18"/>
                <w:szCs w:val="18"/>
              </w:rPr>
              <w:t>thresholds in accordance with section 115(b)(2) of Title 10, U.S.C</w:t>
            </w:r>
            <w:r w:rsidRPr="00783D8C">
              <w:rPr>
                <w:rFonts w:eastAsia="Times New Roman"/>
                <w:sz w:val="18"/>
                <w:szCs w:val="18"/>
              </w:rPr>
              <w:t>.</w:t>
            </w:r>
          </w:p>
        </w:tc>
        <w:tc>
          <w:tcPr>
            <w:tcW w:w="1008" w:type="dxa"/>
          </w:tcPr>
          <w:p w14:paraId="0E3A4AFA" w14:textId="18CD9901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6D5B1356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78CFA130" w14:textId="77777777" w:rsidTr="009139D8">
        <w:trPr>
          <w:trHeight w:val="144"/>
          <w:jc w:val="center"/>
        </w:trPr>
        <w:tc>
          <w:tcPr>
            <w:tcW w:w="1008" w:type="dxa"/>
          </w:tcPr>
          <w:p w14:paraId="10F43245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C74</w:t>
            </w:r>
          </w:p>
        </w:tc>
        <w:tc>
          <w:tcPr>
            <w:tcW w:w="5760" w:type="dxa"/>
          </w:tcPr>
          <w:p w14:paraId="03394C26" w14:textId="137A455B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 xml:space="preserve">Reserve Component </w:t>
            </w:r>
            <w:r w:rsidR="003461C2">
              <w:rPr>
                <w:rFonts w:eastAsia="Times New Roman"/>
                <w:sz w:val="18"/>
                <w:szCs w:val="18"/>
              </w:rPr>
              <w:t xml:space="preserve">Service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member performing FTNGD with a reserve appropriation </w:t>
            </w:r>
            <w:r w:rsidR="00CC43E2">
              <w:rPr>
                <w:rFonts w:eastAsia="Times New Roman"/>
                <w:sz w:val="18"/>
                <w:szCs w:val="18"/>
              </w:rPr>
              <w:t>exceeding</w:t>
            </w:r>
            <w:r w:rsidR="00CC43E2" w:rsidRPr="00783D8C">
              <w:rPr>
                <w:rFonts w:eastAsia="Times New Roman"/>
                <w:sz w:val="18"/>
                <w:szCs w:val="18"/>
              </w:rPr>
              <w:t xml:space="preserve">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Operational Support </w:t>
            </w:r>
            <w:r w:rsidR="00CC43E2">
              <w:rPr>
                <w:rFonts w:eastAsia="Times New Roman"/>
                <w:sz w:val="18"/>
                <w:szCs w:val="18"/>
              </w:rPr>
              <w:t>thresholds in accordance with section 115(b)(2) of Title 10, U.S.C</w:t>
            </w:r>
            <w:r w:rsidRPr="00783D8C">
              <w:rPr>
                <w:rFonts w:eastAsia="Times New Roman"/>
                <w:sz w:val="18"/>
                <w:szCs w:val="18"/>
              </w:rPr>
              <w:t>.</w:t>
            </w:r>
          </w:p>
        </w:tc>
        <w:tc>
          <w:tcPr>
            <w:tcW w:w="1008" w:type="dxa"/>
          </w:tcPr>
          <w:p w14:paraId="482B016E" w14:textId="4452BE8A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34E2B893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22EA66B7" w14:textId="77777777" w:rsidTr="009139D8">
        <w:trPr>
          <w:trHeight w:val="144"/>
          <w:jc w:val="center"/>
        </w:trPr>
        <w:tc>
          <w:tcPr>
            <w:tcW w:w="1008" w:type="dxa"/>
          </w:tcPr>
          <w:p w14:paraId="50679AB5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C75</w:t>
            </w:r>
          </w:p>
        </w:tc>
        <w:tc>
          <w:tcPr>
            <w:tcW w:w="5760" w:type="dxa"/>
          </w:tcPr>
          <w:p w14:paraId="31A6FDBA" w14:textId="539F0295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 xml:space="preserve">Reserve Component </w:t>
            </w:r>
            <w:r w:rsidR="003461C2">
              <w:rPr>
                <w:rFonts w:eastAsia="Times New Roman"/>
                <w:sz w:val="18"/>
                <w:szCs w:val="18"/>
              </w:rPr>
              <w:t xml:space="preserve">Service </w:t>
            </w:r>
            <w:r w:rsidRPr="00783D8C">
              <w:rPr>
                <w:rFonts w:eastAsia="Times New Roman"/>
                <w:sz w:val="18"/>
                <w:szCs w:val="18"/>
              </w:rPr>
              <w:t xml:space="preserve">member performing FTNGD other than AGR duty and </w:t>
            </w:r>
            <w:r w:rsidR="00033559">
              <w:rPr>
                <w:rFonts w:eastAsia="Times New Roman"/>
                <w:sz w:val="18"/>
                <w:szCs w:val="18"/>
              </w:rPr>
              <w:t xml:space="preserve">other than </w:t>
            </w:r>
            <w:r w:rsidRPr="00783D8C">
              <w:rPr>
                <w:rFonts w:eastAsia="Times New Roman"/>
                <w:sz w:val="18"/>
                <w:szCs w:val="18"/>
              </w:rPr>
              <w:t>Operational Support duty.</w:t>
            </w:r>
          </w:p>
        </w:tc>
        <w:tc>
          <w:tcPr>
            <w:tcW w:w="1008" w:type="dxa"/>
          </w:tcPr>
          <w:p w14:paraId="6E609897" w14:textId="6FD7E1E8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0ACAD8C3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1EDCC3FF" w14:textId="77777777" w:rsidTr="009139D8">
        <w:trPr>
          <w:trHeight w:val="144"/>
          <w:jc w:val="center"/>
        </w:trPr>
        <w:tc>
          <w:tcPr>
            <w:tcW w:w="1008" w:type="dxa"/>
          </w:tcPr>
          <w:p w14:paraId="157344F6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D00</w:t>
            </w:r>
          </w:p>
        </w:tc>
        <w:tc>
          <w:tcPr>
            <w:tcW w:w="5760" w:type="dxa"/>
          </w:tcPr>
          <w:p w14:paraId="022959FA" w14:textId="77777777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Regular Retired (Coast Guard, NOAA, PHS only)</w:t>
            </w:r>
          </w:p>
        </w:tc>
        <w:tc>
          <w:tcPr>
            <w:tcW w:w="1008" w:type="dxa"/>
          </w:tcPr>
          <w:p w14:paraId="076D7FAD" w14:textId="236AA101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0EC7B7A4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13ED7207" w14:textId="77777777" w:rsidTr="009139D8">
        <w:trPr>
          <w:trHeight w:val="144"/>
          <w:jc w:val="center"/>
        </w:trPr>
        <w:tc>
          <w:tcPr>
            <w:tcW w:w="1008" w:type="dxa"/>
          </w:tcPr>
          <w:p w14:paraId="1657C56C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D01</w:t>
            </w:r>
          </w:p>
        </w:tc>
        <w:tc>
          <w:tcPr>
            <w:tcW w:w="5760" w:type="dxa"/>
          </w:tcPr>
          <w:p w14:paraId="403D8FC5" w14:textId="54C36B94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Regular Retired</w:t>
            </w:r>
            <w:r w:rsidR="007A168C">
              <w:rPr>
                <w:rFonts w:eastAsia="Times New Roman"/>
                <w:sz w:val="18"/>
                <w:szCs w:val="18"/>
              </w:rPr>
              <w:t xml:space="preserve">, </w:t>
            </w:r>
            <w:r w:rsidRPr="00783D8C">
              <w:rPr>
                <w:rFonts w:eastAsia="Times New Roman"/>
                <w:sz w:val="18"/>
                <w:szCs w:val="18"/>
              </w:rPr>
              <w:t>F</w:t>
            </w:r>
            <w:r w:rsidR="007A168C">
              <w:rPr>
                <w:rFonts w:eastAsia="Times New Roman"/>
                <w:sz w:val="18"/>
                <w:szCs w:val="18"/>
              </w:rPr>
              <w:t xml:space="preserve">leet </w:t>
            </w:r>
            <w:r w:rsidRPr="00783D8C">
              <w:rPr>
                <w:rFonts w:eastAsia="Times New Roman"/>
                <w:sz w:val="18"/>
                <w:szCs w:val="18"/>
              </w:rPr>
              <w:t>R</w:t>
            </w:r>
            <w:r w:rsidR="007A168C">
              <w:rPr>
                <w:rFonts w:eastAsia="Times New Roman"/>
                <w:sz w:val="18"/>
                <w:szCs w:val="18"/>
              </w:rPr>
              <w:t xml:space="preserve">eserve (FR), or </w:t>
            </w:r>
            <w:r w:rsidRPr="00783D8C">
              <w:rPr>
                <w:rFonts w:eastAsia="Times New Roman"/>
                <w:sz w:val="18"/>
                <w:szCs w:val="18"/>
              </w:rPr>
              <w:t>F</w:t>
            </w:r>
            <w:r w:rsidR="007A168C">
              <w:rPr>
                <w:rFonts w:eastAsia="Times New Roman"/>
                <w:sz w:val="18"/>
                <w:szCs w:val="18"/>
              </w:rPr>
              <w:t xml:space="preserve">leet </w:t>
            </w:r>
            <w:r w:rsidRPr="00783D8C">
              <w:rPr>
                <w:rFonts w:eastAsia="Times New Roman"/>
                <w:sz w:val="18"/>
                <w:szCs w:val="18"/>
              </w:rPr>
              <w:t>R</w:t>
            </w:r>
            <w:r w:rsidR="007A168C">
              <w:rPr>
                <w:rFonts w:eastAsia="Times New Roman"/>
                <w:sz w:val="18"/>
                <w:szCs w:val="18"/>
              </w:rPr>
              <w:t xml:space="preserve">eserve </w:t>
            </w:r>
            <w:r w:rsidRPr="00783D8C">
              <w:rPr>
                <w:rFonts w:eastAsia="Times New Roman"/>
                <w:sz w:val="18"/>
                <w:szCs w:val="18"/>
              </w:rPr>
              <w:t>M</w:t>
            </w:r>
            <w:r w:rsidR="007A168C">
              <w:rPr>
                <w:rFonts w:eastAsia="Times New Roman"/>
                <w:sz w:val="18"/>
                <w:szCs w:val="18"/>
              </w:rPr>
              <w:t xml:space="preserve">arine </w:t>
            </w:r>
            <w:r w:rsidRPr="00783D8C">
              <w:rPr>
                <w:rFonts w:eastAsia="Times New Roman"/>
                <w:sz w:val="18"/>
                <w:szCs w:val="18"/>
              </w:rPr>
              <w:t>C</w:t>
            </w:r>
            <w:r w:rsidR="007A168C">
              <w:rPr>
                <w:rFonts w:eastAsia="Times New Roman"/>
                <w:sz w:val="18"/>
                <w:szCs w:val="18"/>
              </w:rPr>
              <w:t>orps</w:t>
            </w:r>
            <w:r w:rsidRPr="00783D8C">
              <w:rPr>
                <w:rFonts w:eastAsia="Times New Roman"/>
                <w:sz w:val="18"/>
                <w:szCs w:val="18"/>
              </w:rPr>
              <w:t xml:space="preserve"> </w:t>
            </w:r>
            <w:r w:rsidR="007A168C">
              <w:rPr>
                <w:rFonts w:eastAsia="Times New Roman"/>
                <w:sz w:val="18"/>
                <w:szCs w:val="18"/>
              </w:rPr>
              <w:t xml:space="preserve">(FRMC) </w:t>
            </w:r>
            <w:r w:rsidRPr="00783D8C">
              <w:rPr>
                <w:rFonts w:eastAsia="Times New Roman"/>
                <w:sz w:val="18"/>
                <w:szCs w:val="18"/>
              </w:rPr>
              <w:t>not performing active duty.</w:t>
            </w:r>
          </w:p>
        </w:tc>
        <w:tc>
          <w:tcPr>
            <w:tcW w:w="1008" w:type="dxa"/>
          </w:tcPr>
          <w:p w14:paraId="14C15E5C" w14:textId="01D93749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594DACDD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5408A540" w14:textId="77777777" w:rsidTr="009139D8">
        <w:trPr>
          <w:trHeight w:val="144"/>
          <w:jc w:val="center"/>
        </w:trPr>
        <w:tc>
          <w:tcPr>
            <w:tcW w:w="1008" w:type="dxa"/>
          </w:tcPr>
          <w:p w14:paraId="173C44EC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D02</w:t>
            </w:r>
          </w:p>
        </w:tc>
        <w:tc>
          <w:tcPr>
            <w:tcW w:w="5760" w:type="dxa"/>
          </w:tcPr>
          <w:p w14:paraId="7E2CC50F" w14:textId="77777777" w:rsidR="007A6D25" w:rsidRPr="00783D8C" w:rsidRDefault="007A6D25" w:rsidP="009139D8">
            <w:pPr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Regular Retired on active duty</w:t>
            </w:r>
          </w:p>
        </w:tc>
        <w:tc>
          <w:tcPr>
            <w:tcW w:w="1008" w:type="dxa"/>
          </w:tcPr>
          <w:p w14:paraId="1690BA8D" w14:textId="4D7061D7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49516E7E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7A6D25" w:rsidRPr="00783D8C" w14:paraId="77A48FC9" w14:textId="77777777" w:rsidTr="009139D8">
        <w:trPr>
          <w:trHeight w:val="144"/>
          <w:jc w:val="center"/>
        </w:trPr>
        <w:tc>
          <w:tcPr>
            <w:tcW w:w="1008" w:type="dxa"/>
          </w:tcPr>
          <w:p w14:paraId="6AB85B0B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D03</w:t>
            </w:r>
          </w:p>
        </w:tc>
        <w:tc>
          <w:tcPr>
            <w:tcW w:w="5760" w:type="dxa"/>
          </w:tcPr>
          <w:p w14:paraId="3D89AA2F" w14:textId="77777777" w:rsidR="007A6D25" w:rsidRPr="00783D8C" w:rsidRDefault="007A6D25" w:rsidP="009139D8">
            <w:pPr>
              <w:rPr>
                <w:sz w:val="18"/>
                <w:szCs w:val="18"/>
              </w:rPr>
            </w:pPr>
            <w:r w:rsidRPr="00783D8C">
              <w:rPr>
                <w:rFonts w:eastAsia="Times New Roman"/>
                <w:sz w:val="18"/>
                <w:szCs w:val="18"/>
              </w:rPr>
              <w:t>FR/FMCR on active duty</w:t>
            </w:r>
          </w:p>
        </w:tc>
        <w:tc>
          <w:tcPr>
            <w:tcW w:w="1008" w:type="dxa"/>
          </w:tcPr>
          <w:p w14:paraId="6552AA35" w14:textId="4DD55C3F" w:rsidR="007A6D25" w:rsidRPr="00783D8C" w:rsidRDefault="00735079" w:rsidP="009139D8"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2F58AAFE" w14:textId="77777777" w:rsidR="007A6D25" w:rsidRPr="00783D8C" w:rsidRDefault="007A6D25" w:rsidP="009139D8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</w:tbl>
    <w:p w14:paraId="7F2D1717" w14:textId="0DAA250F" w:rsidR="006A15AB" w:rsidRDefault="006A15AB" w:rsidP="00033559">
      <w:pPr>
        <w:ind w:firstLine="720"/>
      </w:pPr>
    </w:p>
    <w:p w14:paraId="3E62140A" w14:textId="3453F21E" w:rsidR="00463E44" w:rsidRPr="00BD7BCE" w:rsidRDefault="00463E44"/>
    <w:sectPr w:rsidR="00463E44" w:rsidRPr="00BD7BCE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4F226" w14:textId="77777777" w:rsidR="00B025AD" w:rsidRDefault="00B025AD" w:rsidP="007A6D25">
      <w:r>
        <w:separator/>
      </w:r>
    </w:p>
  </w:endnote>
  <w:endnote w:type="continuationSeparator" w:id="0">
    <w:p w14:paraId="6E181F4A" w14:textId="77777777" w:rsidR="00B025AD" w:rsidRDefault="00B025AD" w:rsidP="007A6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491755803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E6CB918" w14:textId="6D7FF883" w:rsidR="007A6D25" w:rsidRPr="007A6D25" w:rsidRDefault="007A6D25" w:rsidP="007A6D25">
            <w:pPr>
              <w:pStyle w:val="Footer"/>
              <w:jc w:val="center"/>
              <w:rPr>
                <w:sz w:val="16"/>
                <w:szCs w:val="16"/>
              </w:rPr>
            </w:pPr>
            <w:r w:rsidRPr="007A6D25">
              <w:rPr>
                <w:sz w:val="16"/>
                <w:szCs w:val="16"/>
              </w:rPr>
              <w:t xml:space="preserve">Page </w:t>
            </w:r>
            <w:r w:rsidRPr="007A6D25">
              <w:rPr>
                <w:sz w:val="16"/>
                <w:szCs w:val="16"/>
              </w:rPr>
              <w:fldChar w:fldCharType="begin"/>
            </w:r>
            <w:r w:rsidRPr="007A6D25">
              <w:rPr>
                <w:sz w:val="16"/>
                <w:szCs w:val="16"/>
              </w:rPr>
              <w:instrText xml:space="preserve"> PAGE </w:instrText>
            </w:r>
            <w:r w:rsidRPr="007A6D25">
              <w:rPr>
                <w:sz w:val="16"/>
                <w:szCs w:val="16"/>
              </w:rPr>
              <w:fldChar w:fldCharType="separate"/>
            </w:r>
            <w:r w:rsidR="00E65907">
              <w:rPr>
                <w:noProof/>
                <w:sz w:val="16"/>
                <w:szCs w:val="16"/>
              </w:rPr>
              <w:t>2</w:t>
            </w:r>
            <w:r w:rsidRPr="007A6D25">
              <w:rPr>
                <w:sz w:val="16"/>
                <w:szCs w:val="16"/>
              </w:rPr>
              <w:fldChar w:fldCharType="end"/>
            </w:r>
            <w:r w:rsidRPr="007A6D25">
              <w:rPr>
                <w:sz w:val="16"/>
                <w:szCs w:val="16"/>
              </w:rPr>
              <w:t xml:space="preserve"> of </w:t>
            </w:r>
            <w:r w:rsidRPr="007A6D25">
              <w:rPr>
                <w:sz w:val="16"/>
                <w:szCs w:val="16"/>
              </w:rPr>
              <w:fldChar w:fldCharType="begin"/>
            </w:r>
            <w:r w:rsidRPr="007A6D25">
              <w:rPr>
                <w:sz w:val="16"/>
                <w:szCs w:val="16"/>
              </w:rPr>
              <w:instrText xml:space="preserve"> NUMPAGES  </w:instrText>
            </w:r>
            <w:r w:rsidRPr="007A6D25">
              <w:rPr>
                <w:sz w:val="16"/>
                <w:szCs w:val="16"/>
              </w:rPr>
              <w:fldChar w:fldCharType="separate"/>
            </w:r>
            <w:r w:rsidR="00E65907">
              <w:rPr>
                <w:noProof/>
                <w:sz w:val="16"/>
                <w:szCs w:val="16"/>
              </w:rPr>
              <w:t>2</w:t>
            </w:r>
            <w:r w:rsidRPr="007A6D25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547EA" w14:textId="77777777" w:rsidR="00B025AD" w:rsidRDefault="00B025AD" w:rsidP="007A6D25">
      <w:r>
        <w:separator/>
      </w:r>
    </w:p>
  </w:footnote>
  <w:footnote w:type="continuationSeparator" w:id="0">
    <w:p w14:paraId="7C391560" w14:textId="77777777" w:rsidR="00B025AD" w:rsidRDefault="00B025AD" w:rsidP="007A6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1C1F7" w14:textId="3048E153" w:rsidR="007A6D25" w:rsidRDefault="007A6D25" w:rsidP="007A6D25">
    <w:pPr>
      <w:pStyle w:val="Header"/>
      <w:jc w:val="center"/>
    </w:pPr>
    <w:r w:rsidRPr="00783D8C">
      <w:t>Strength Accounting Code</w:t>
    </w:r>
    <w:r>
      <w:t xml:space="preserve"> 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D25"/>
    <w:rsid w:val="00033559"/>
    <w:rsid w:val="000D5A6B"/>
    <w:rsid w:val="00264B3A"/>
    <w:rsid w:val="003461C2"/>
    <w:rsid w:val="003C13EA"/>
    <w:rsid w:val="00463E44"/>
    <w:rsid w:val="0049640D"/>
    <w:rsid w:val="00497E92"/>
    <w:rsid w:val="005912DA"/>
    <w:rsid w:val="00636559"/>
    <w:rsid w:val="006A15AB"/>
    <w:rsid w:val="00735079"/>
    <w:rsid w:val="007A168C"/>
    <w:rsid w:val="007A6D25"/>
    <w:rsid w:val="00936FC5"/>
    <w:rsid w:val="009A6560"/>
    <w:rsid w:val="009A69D8"/>
    <w:rsid w:val="009D05E6"/>
    <w:rsid w:val="00AC57AD"/>
    <w:rsid w:val="00B025AD"/>
    <w:rsid w:val="00BD7BCE"/>
    <w:rsid w:val="00C95E9A"/>
    <w:rsid w:val="00CC43E2"/>
    <w:rsid w:val="00D10D7C"/>
    <w:rsid w:val="00D21DD7"/>
    <w:rsid w:val="00E021C5"/>
    <w:rsid w:val="00E03596"/>
    <w:rsid w:val="00E65907"/>
    <w:rsid w:val="00E9351C"/>
    <w:rsid w:val="00FA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B178B"/>
  <w15:chartTrackingRefBased/>
  <w15:docId w15:val="{B4A20A70-3595-438F-909D-81C2E836B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D25"/>
    <w:pPr>
      <w:contextualSpacing/>
      <w:mirrorIndents/>
    </w:pPr>
    <w:rPr>
      <w:rFonts w:ascii="Times New Roman" w:eastAsiaTheme="minorEastAsia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6D25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6D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D25"/>
    <w:rPr>
      <w:rFonts w:ascii="Times New Roman" w:eastAsiaTheme="minorEastAsia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7A6D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D25"/>
    <w:rPr>
      <w:rFonts w:ascii="Times New Roman" w:eastAsiaTheme="minorEastAsia" w:hAnsi="Times New Roman" w:cs="Times New Roman"/>
      <w:szCs w:val="24"/>
    </w:rPr>
  </w:style>
  <w:style w:type="paragraph" w:styleId="Revision">
    <w:name w:val="Revision"/>
    <w:hidden/>
    <w:uiPriority w:val="99"/>
    <w:semiHidden/>
    <w:rsid w:val="007A168C"/>
    <w:rPr>
      <w:rFonts w:ascii="Times New Roman" w:eastAsiaTheme="minorEastAsia" w:hAnsi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3E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E4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 Percich</dc:creator>
  <cp:keywords/>
  <dc:description/>
  <cp:lastModifiedBy>Percich, David M CIV OSD OUSD P-R (USA)</cp:lastModifiedBy>
  <cp:revision>12</cp:revision>
  <cp:lastPrinted>2022-02-07T14:23:00Z</cp:lastPrinted>
  <dcterms:created xsi:type="dcterms:W3CDTF">2022-02-07T14:25:00Z</dcterms:created>
  <dcterms:modified xsi:type="dcterms:W3CDTF">2023-09-05T13:17:00Z</dcterms:modified>
</cp:coreProperties>
</file>